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F295C">
        <w:rPr>
          <w:rFonts w:ascii="Times New Roman Bold" w:hAnsi="Times New Roman Bold"/>
          <w:b/>
          <w:caps/>
          <w:sz w:val="32"/>
          <w:szCs w:val="32"/>
        </w:rPr>
        <w:t>IVONA SAVIĆEVIĆ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30CD7">
        <w:rPr>
          <w:b/>
          <w:sz w:val="32"/>
          <w:szCs w:val="32"/>
          <w:lang w:val="sl-SI"/>
        </w:rPr>
        <w:t>1</w:t>
      </w:r>
      <w:r w:rsidR="008F295C">
        <w:rPr>
          <w:b/>
          <w:sz w:val="32"/>
          <w:szCs w:val="32"/>
          <w:lang w:val="sl-SI"/>
        </w:rPr>
        <w:t>37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8F295C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F295C">
        <w:rPr>
          <w:b/>
          <w:bCs/>
          <w:sz w:val="32"/>
          <w:szCs w:val="32"/>
        </w:rPr>
        <w:t>ANALIZA EFEKATA IMPLEMENTACIJE PROGRAMA PODRŠKE RAZVOJA PREDUZETNIŠTVA U CILJU PODSTICAJA KONKURENTNOSTI MIKRO, MALIH I SREDNJIH PREDUZEĆA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F295C">
        <w:rPr>
          <w:b/>
          <w:sz w:val="28"/>
          <w:szCs w:val="28"/>
          <w:lang w:val="sl-SI"/>
        </w:rPr>
        <w:t>Boban Melović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F295C">
        <w:rPr>
          <w:rFonts w:ascii="Times New Roman" w:hAnsi="Times New Roman"/>
          <w:sz w:val="28"/>
          <w:szCs w:val="28"/>
          <w:lang w:val="sl-SI"/>
        </w:rPr>
        <w:t>22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295C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2021-12-21T12:08:00Z</cp:lastPrinted>
  <dcterms:created xsi:type="dcterms:W3CDTF">2021-12-21T12:08:00Z</dcterms:created>
  <dcterms:modified xsi:type="dcterms:W3CDTF">2021-12-21T12:08:00Z</dcterms:modified>
</cp:coreProperties>
</file>